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Целеполагание на уроках русского языка и литературы в условиях ФГОС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Лановенко Екатерина Сергеевна , 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учитель русского языка и литературы 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МБОУ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Челядиновская ООШ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Процесс целеполагания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процесс трудоемкий и времяемкий. Поэтому главная задача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 обозначение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предъявление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целей обеих участвующих сторон, их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согласование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а при необходимости,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трансформация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наших целей в их цели.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  <w:t xml:space="preserve">Согласование целей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в том и состоит, что учитель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  <w:t xml:space="preserve">умеет переводить учебные цели в цели деятельности ученика. </w:t>
      </w:r>
    </w:p>
    <w:p>
      <w:pPr>
        <w:tabs>
          <w:tab w:val="left" w:pos="0" w:leader="none"/>
        </w:tabs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Если учитель поставит перед собой цель урока, не посвящая в нее учеников или не согласуя ее с ними, то ученики превратятся в средство ее достижения. Чтобы избежать этого, важно продумывать различные приемы сообщения целей: устно, с помощью записи на доске, в опосредованной ненавязчивой форме в ходе диалога. </w:t>
      </w:r>
    </w:p>
    <w:p>
      <w:pPr>
        <w:tabs>
          <w:tab w:val="left" w:pos="360" w:leader="none"/>
        </w:tabs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Основными характеристиками целей сегодня являются</w:t>
      </w:r>
    </w:p>
    <w:p>
      <w:pPr>
        <w:tabs>
          <w:tab w:val="left" w:pos="360" w:leader="none"/>
        </w:tabs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  <w:t xml:space="preserve">конкретность, привлекательность / побудительность, достижимость </w:t>
      </w:r>
    </w:p>
    <w:p>
      <w:pPr>
        <w:tabs>
          <w:tab w:val="left" w:pos="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Целеполагание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то, с чего начинается грамотное, продуктивное планирование</w:t>
      </w:r>
    </w:p>
    <w:p>
      <w:pPr>
        <w:tabs>
          <w:tab w:val="left" w:pos="720" w:leader="none"/>
        </w:tabs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Цели должны быть: </w:t>
      </w:r>
    </w:p>
    <w:p>
      <w:pPr>
        <w:numPr>
          <w:ilvl w:val="0"/>
          <w:numId w:val="9"/>
        </w:numPr>
        <w:tabs>
          <w:tab w:val="left" w:pos="720" w:leader="none"/>
        </w:tabs>
        <w:spacing w:before="0" w:after="0" w:line="240"/>
        <w:ind w:right="0" w:left="1440" w:hanging="108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реальны, достижимы, конкретны, т.е. контролируемы</w:t>
      </w:r>
    </w:p>
    <w:p>
      <w:pPr>
        <w:numPr>
          <w:ilvl w:val="0"/>
          <w:numId w:val="9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сформулированы продуктивно, т.е.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 ученика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 прогнозированием образовательного результата</w:t>
      </w:r>
    </w:p>
    <w:p>
      <w:pPr>
        <w:numPr>
          <w:ilvl w:val="0"/>
          <w:numId w:val="9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соотносимы с типом и содержанием урока</w:t>
      </w:r>
    </w:p>
    <w:p>
      <w:pPr>
        <w:numPr>
          <w:ilvl w:val="0"/>
          <w:numId w:val="9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личностно- ориентированы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 того чтобы цели преподавателя стали целями учащихся, необходимо использовать приемы целеполагания, которые выбирает учитель.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Классификация приёмов целеполагания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Визуальные: </w:t>
      </w:r>
    </w:p>
    <w:p>
      <w:pPr>
        <w:numPr>
          <w:ilvl w:val="0"/>
          <w:numId w:val="13"/>
        </w:numPr>
        <w:spacing w:before="100" w:after="10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Тема-вопрос </w:t>
      </w:r>
    </w:p>
    <w:p>
      <w:pPr>
        <w:numPr>
          <w:ilvl w:val="0"/>
          <w:numId w:val="13"/>
        </w:numPr>
        <w:spacing w:before="100" w:after="10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Работа над понятием </w:t>
      </w:r>
    </w:p>
    <w:p>
      <w:pPr>
        <w:numPr>
          <w:ilvl w:val="0"/>
          <w:numId w:val="13"/>
        </w:numPr>
        <w:spacing w:before="100" w:after="10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Ситуация яркого пятна </w:t>
      </w:r>
    </w:p>
    <w:p>
      <w:pPr>
        <w:numPr>
          <w:ilvl w:val="0"/>
          <w:numId w:val="13"/>
        </w:numPr>
        <w:spacing w:before="100" w:after="10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Исключение </w:t>
      </w:r>
    </w:p>
    <w:p>
      <w:pPr>
        <w:numPr>
          <w:ilvl w:val="0"/>
          <w:numId w:val="13"/>
        </w:numPr>
        <w:spacing w:before="100" w:after="10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Домысливание </w:t>
      </w:r>
    </w:p>
    <w:p>
      <w:pPr>
        <w:numPr>
          <w:ilvl w:val="0"/>
          <w:numId w:val="13"/>
        </w:numPr>
        <w:spacing w:before="100" w:after="10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Проблемная ситуация </w:t>
      </w:r>
    </w:p>
    <w:p>
      <w:pPr>
        <w:numPr>
          <w:ilvl w:val="0"/>
          <w:numId w:val="13"/>
        </w:numPr>
        <w:spacing w:before="100" w:after="10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Группировка. 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     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  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Аудиальные: </w:t>
      </w:r>
    </w:p>
    <w:p>
      <w:pPr>
        <w:numPr>
          <w:ilvl w:val="0"/>
          <w:numId w:val="15"/>
        </w:numPr>
        <w:spacing w:before="100" w:after="10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Подводящий диалог </w:t>
      </w:r>
    </w:p>
    <w:p>
      <w:pPr>
        <w:numPr>
          <w:ilvl w:val="0"/>
          <w:numId w:val="15"/>
        </w:numPr>
        <w:spacing w:before="100" w:after="10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Собери слово </w:t>
      </w:r>
    </w:p>
    <w:p>
      <w:pPr>
        <w:numPr>
          <w:ilvl w:val="0"/>
          <w:numId w:val="15"/>
        </w:numPr>
        <w:spacing w:before="100" w:after="10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Проблема предыдущего урока.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Практически все приемы целеполагания строятся на диалоге, поэтому очень важно грамотно  сформулировать вопросы, учить детей не только отвечать на них, но и  придумывать свои.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     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Цель необходимо записать на доске. Затем она обсуждается, при этом выясняется, что цель может быть не одна. В конце урока необходимо вернуться к этой записи и предложить учащимся не только проанализировать, что им удалось сделать на уроке, но и увидеть, достигли ли они цели, а в зависимости от этого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формулируется  домашнее задание.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своих уроках я приучаю детей к самостоятельной постановке целей.  Например, даю набор глаголов, при помощи которых осуществляется запись цели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 (изучить, знать, уметь, выяснить, обобщить закрепить, доказать, сравнить, проанализировать, сделать вывод, разобраться, систематизировать...).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Попутно формирую умение составлять правильно предложение.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После обсуждения формулируем и определяем цели.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ходе урока постоянно акцентирую на них внимание учеников, а в конце прошу оценить, насколько достигнуты поставленные цели и задачи. Чтобы ученик был активным на уроке, необходимо подвести его к самостоятельным поискам, экспериментированию, чтобы он мог сформировать собственный стиль учения, отвечающий его потребностям, в котором он утвердился бы как личность.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Приведу примеры некоторых приёмов целеполагания на моих уроках: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Тема-вопрос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Тема урока формулируется в виде вопроса. Учащимся необходимо построить план действий, чтобы ответить на поставленный вопрос. Дети выдвигают множество мнений, чем больше мнений, чем лучше развито умение слушать друг друга и поддерживать идеи других, тем интереснее и быстрее проходит работа. Например, для темы урока "Какие нужны условия для обособления  однородных членов?" построили план действий: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Повторить знания об однородных членах предложения. 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Выяснить условия и выработать умение видеть однородные члены,задавать вопросы,способы их выражения. 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Учиться применять данную пунктограмму на письме.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Составлять схемы.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 сформулированы конкретные учебные цели.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Работа над понятием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Учащимся предлагаю для зрительного восприятия название темы урока и прошу объяснить значение каждого слова или отыскать в "Толковом словаре". Например, тема урока "Лексика и фразеология". Далее, от значения слова определяем цель урока:</w:t>
      </w:r>
    </w:p>
    <w:p>
      <w:pPr>
        <w:numPr>
          <w:ilvl w:val="0"/>
          <w:numId w:val="20"/>
        </w:numPr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уточнить понятие “ Лексика. Фразеология”. </w:t>
      </w:r>
    </w:p>
    <w:p>
      <w:pPr>
        <w:numPr>
          <w:ilvl w:val="0"/>
          <w:numId w:val="20"/>
        </w:numPr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научиться определять  разряды лексики; лекическое значение фразеологического оборота.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Домысливание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Предлагается тема урока и слова "помощники":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Хочу узнать…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Приобрету навык…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Буду уметь…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Смогу поразмышлять…</w:t>
      </w:r>
    </w:p>
    <w:p>
      <w:pPr>
        <w:spacing w:before="100" w:after="10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 помощью слов "помощников" дети формулируют цели урока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Проблемная ситуация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Создаётся ситуация противоречия между известным и неизвестным на этапе актуализации. Одновременно повторяются знания, необходимые для изучения нового материала. Последовательность применения данного приема такова: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Самостоятельное решение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Коллективная проверка результатов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Выявление причин разногласий результатов или затруднений выполнения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Постановка задачи урока.</w:t>
        <w:br/>
        <w:t xml:space="preserve">Например, на урок русского языка по теме "Правописание слов с ъ и ь разделительными знаками" можно предложить желающим записать на доске ряд слов и по возможности объяснить правописание (Слова дети могут написать по зрительному опыту знакомства с ними): семья, варенье, подъезд, вьюга, съемка. 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Проблема предыдущего урока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конце урока детям предлагается задание, в ходе которого должны возникнуть трудности с выполнением, из-за недостаточности знаний или недостаточностью времени, что подразумевает продолжение работы на следующем уроке. Таким образом, тему урока можно сформулировать накануне, а на следующем уроке лишь восстановить в памяти и обосновать. Например, тема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Тире между подлежащим и сказуемом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Подводящий диалог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этапе актуализации учебного материала ведется беседа, направленная на обобщение, конкретизацию, логику рассуждения. Диалог подвожу к тому, о чем дети не могут рассказать в силу некомпетентности или недостаточно полного обоснования своих действий. Тем самым возникает ситуация, для которой необходимы дополнительные исследования или действия. Ставится цель.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Ситуация Яркого пятна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Среди множества однотипных слов одно выделено цветом или размером. Через зрительное восприятие внимание концентрируется на выделенном предмете. Совместно определяется причина обособленности и общности всего предложенного. Далее определяется тема и цели урока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Например, при изучении темы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Чередование гласных букв о/а в корнях -лаг- /-лож-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кас-/кос-,-раст-,-рос-, выделяем слово, выясняется причина его обособления, далее ставим цели:</w:t>
      </w:r>
    </w:p>
    <w:p>
      <w:pPr>
        <w:numPr>
          <w:ilvl w:val="0"/>
          <w:numId w:val="27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научиться распознавать корни с чередованием;</w:t>
      </w:r>
    </w:p>
    <w:p>
      <w:pPr>
        <w:numPr>
          <w:ilvl w:val="0"/>
          <w:numId w:val="27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уметь обосновывать выбор гласных в корнях; -лаг-/-лож-;-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кас-/кос-,-раст-/-рос</w:t>
      </w:r>
    </w:p>
    <w:p>
      <w:pPr>
        <w:numPr>
          <w:ilvl w:val="0"/>
          <w:numId w:val="27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формировать навыки правильного написания гласных о-а в данных корнях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Приемы целеполагания формируют  мотив, потребность действия. Ученик реализует себя как субъект деятельности и собственной жизни. Процесс целеполагания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 коллективное действие, каждый ученик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участник, активный деятель. Дети учатся высказывать свое мнение, зная, что его услышат и примут. Учатся слушать и слышать другого, без чего не получится взаимодействия. Именно такой подход к целеполаганию является  эффективным и современным.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num w:numId="9">
    <w:abstractNumId w:val="24"/>
  </w:num>
  <w:num w:numId="13">
    <w:abstractNumId w:val="18"/>
  </w:num>
  <w:num w:numId="15">
    <w:abstractNumId w:val="12"/>
  </w:num>
  <w:num w:numId="20">
    <w:abstractNumId w:val="6"/>
  </w:num>
  <w:num w:numId="27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