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03" w:rsidRPr="00025B97" w:rsidRDefault="00B30B03" w:rsidP="00833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5B97">
        <w:rPr>
          <w:rFonts w:ascii="Times New Roman" w:hAnsi="Times New Roman" w:cs="Times New Roman"/>
          <w:b/>
          <w:sz w:val="24"/>
          <w:szCs w:val="24"/>
        </w:rPr>
        <w:t>Технологическая карта с дидактической структурой урока</w:t>
      </w:r>
    </w:p>
    <w:p w:rsidR="00B30B03" w:rsidRPr="00025B97" w:rsidRDefault="00B30B03" w:rsidP="00833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B03" w:rsidRPr="00025B97" w:rsidRDefault="00B30B03" w:rsidP="00833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1. Ф.И.О. учителя: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Шупульник Станислав Геннадьевич</w:t>
      </w:r>
    </w:p>
    <w:p w:rsidR="00B30B03" w:rsidRPr="00025B97" w:rsidRDefault="00B30B03" w:rsidP="008333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2. Класс: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25B97">
        <w:rPr>
          <w:rFonts w:ascii="Times New Roman" w:hAnsi="Times New Roman" w:cs="Times New Roman"/>
          <w:sz w:val="24"/>
          <w:szCs w:val="24"/>
        </w:rPr>
        <w:t xml:space="preserve">    </w:t>
      </w:r>
      <w:r w:rsidRPr="00025B97">
        <w:rPr>
          <w:rFonts w:ascii="Times New Roman" w:hAnsi="Times New Roman" w:cs="Times New Roman"/>
          <w:b/>
          <w:sz w:val="24"/>
          <w:szCs w:val="24"/>
        </w:rPr>
        <w:t>Дата: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025B97">
        <w:rPr>
          <w:rFonts w:ascii="Times New Roman" w:hAnsi="Times New Roman" w:cs="Times New Roman"/>
          <w:sz w:val="24"/>
          <w:szCs w:val="24"/>
        </w:rPr>
        <w:t xml:space="preserve">   </w:t>
      </w:r>
      <w:r w:rsidRPr="00025B97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B30B03" w:rsidRPr="00025B97" w:rsidRDefault="00B30B03" w:rsidP="008333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3. Ресурсы учителя: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B30B03" w:rsidRPr="00025B97" w:rsidRDefault="00B30B03" w:rsidP="008333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4. Ресурсы для обучающихся: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B30B03" w:rsidRDefault="00B30B03" w:rsidP="00B30B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5. Оборудование урока: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рабочая тетрадь, ПК, раздаточный материал, доска</w:t>
      </w:r>
    </w:p>
    <w:p w:rsidR="00B30B03" w:rsidRDefault="00B30B03" w:rsidP="00B30B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5000" w:type="pct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250"/>
        <w:gridCol w:w="12416"/>
      </w:tblGrid>
      <w:tr w:rsidR="00B30B03" w:rsidTr="00833391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 Александра Македонского на Восток</w:t>
            </w:r>
          </w:p>
        </w:tc>
      </w:tr>
      <w:tr w:rsidR="00B30B03" w:rsidTr="00833391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цели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формированию представлений о деятельности Александра Македонского как одного из величайших полководцев и государственных деятелей Древнего мира; создать условия для ознакомления с процессом создания державы Александра Македонского, развития умения анализировать причины внутренней личностной трансформации македонского полководца</w:t>
            </w:r>
          </w:p>
        </w:tc>
      </w:tr>
      <w:tr w:rsidR="00B30B03" w:rsidTr="00833391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и вид урока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Усвоение знаний и способов действий / урок-исследование</w:t>
            </w:r>
          </w:p>
        </w:tc>
      </w:tr>
      <w:tr w:rsidR="00B30B03" w:rsidTr="00833391">
        <w:trPr>
          <w:trHeight w:val="20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(предметные)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опыта оценочной деятельности на основе осмысления жизни и деяний личностей и народов в истории человечества в целом</w:t>
            </w:r>
          </w:p>
        </w:tc>
      </w:tr>
      <w:tr w:rsidR="00B30B03" w:rsidTr="00833391">
        <w:trPr>
          <w:trHeight w:val="420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Выражение положительного отношения к процессу познания: проявление внимания, удивления, желания больше узнать;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      </w:r>
          </w:p>
        </w:tc>
      </w:tr>
      <w:tr w:rsidR="00B30B03" w:rsidTr="00833391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Метапредметные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к сотрудничеству с соучениками, к коллективной работе, освоение основ межкультурного взаимодействия в школе, социальном окружении;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</w:tr>
      <w:tr w:rsidR="00B30B03" w:rsidTr="00833391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содержание темы, понятия и термины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Александра Македонского по завоеванию Персии. Начало похода в Малую Азию (334 г. до н. э.). Завоевание Сирии. Взятие Тира. Вступление греко-македонской армии в Египет. Битва у Гавгамел (331 г. до н. э.). Гибель Персидской державы (325 г. до н. э.). Внутренние противоречия в окружении полководца, подавление заговора. Поход через Центральную Азию в Индию. Основание новых городов и установление эллинистических порядков на </w:t>
            </w:r>
            <w:r>
              <w:rPr>
                <w:rFonts w:ascii="Times New Roman" w:hAnsi="Times New Roman" w:cs="Times New Roman"/>
              </w:rPr>
              <w:lastRenderedPageBreak/>
              <w:t>завоеванной территории. Смерть Александра в Вавилонии (323 г. до н. э.). Завоевательные войны, держава. «Гордиев узел»</w:t>
            </w:r>
          </w:p>
        </w:tc>
      </w:tr>
      <w:tr w:rsidR="00B30B03" w:rsidTr="00833391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Образовательные ресурсы</w:t>
            </w:r>
          </w:p>
        </w:tc>
        <w:tc>
          <w:tcPr>
            <w:tcW w:w="9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Карта «Завоевательные походы войск Александра Македонского на Восток». Электронное приложение к учебнику. Рабочая тетрадь № 2</w:t>
            </w:r>
          </w:p>
        </w:tc>
      </w:tr>
    </w:tbl>
    <w:p w:rsidR="00B30B03" w:rsidRDefault="00B30B03" w:rsidP="00B30B03">
      <w:pPr>
        <w:pStyle w:val="ParagraphStyle"/>
        <w:spacing w:before="96" w:after="96" w:line="264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pacing w:val="24"/>
          <w:sz w:val="28"/>
          <w:szCs w:val="28"/>
        </w:rPr>
        <w:lastRenderedPageBreak/>
        <w:t>Организационная структура урока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539"/>
        <w:gridCol w:w="1546"/>
        <w:gridCol w:w="4237"/>
        <w:gridCol w:w="2134"/>
        <w:gridCol w:w="3757"/>
        <w:gridCol w:w="1453"/>
      </w:tblGrid>
      <w:tr w:rsidR="00B30B03" w:rsidTr="00833391">
        <w:trPr>
          <w:trHeight w:val="12"/>
          <w:tblHeader/>
          <w:jc w:val="center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методы, методические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приемы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контроля</w:t>
            </w:r>
          </w:p>
        </w:tc>
      </w:tr>
      <w:tr w:rsidR="00B30B03" w:rsidTr="00833391">
        <w:trPr>
          <w:trHeight w:val="12"/>
          <w:tblHeader/>
          <w:jc w:val="center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основных видов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формируемые УУД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B03" w:rsidRDefault="00B30B03" w:rsidP="00833391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Слово учителя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Приветствует учащихся.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Проверяет готовность к уроку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Приветствуют учителя. Организуют свое рабочее место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Быстрое включение в деловой ритм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hd w:val="clear" w:color="auto" w:fill="00FF00"/>
              </w:rPr>
            </w:pP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Повторение изученного материала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Словесный, практический, проблемный. Работа с хронологией, 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работу с «линией времени».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Подсчитайте с помощью «линии времени», сколько лет прошло от сражения при Саламине до сражения при Херонее. В каком веке (в первой или во второй его половине) произошли битвы?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Одна битва явилась гордостью эллинов, другая – печальным событием в их истории. Объясните почему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Указывают даты важнейших событий всеобщей истории. Работают с «линией времени». Производят счет лет в истории до н. э.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проговаривают вслух последовательность производимых действий, составляющих основу осваиваемой деятельности.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используют знаково-символические средства; устанавливают причинно-следственные связи, строят логическую цепь рассуждений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Хронология, работа </w:t>
            </w:r>
            <w:r>
              <w:rPr>
                <w:rFonts w:ascii="Times New Roman" w:hAnsi="Times New Roman" w:cs="Times New Roman"/>
              </w:rPr>
              <w:br/>
              <w:t>с «линией времени»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Постановка учебной задачи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Словесный. Сообщение учителя, </w:t>
            </w:r>
            <w:r>
              <w:rPr>
                <w:rFonts w:ascii="Times New Roman" w:hAnsi="Times New Roman" w:cs="Times New Roman"/>
              </w:rPr>
              <w:br/>
              <w:t>беседа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Сообщает тему урока, предлагает сформулировать учебную задачу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Слушают учителя, предлагают формулировки учебной задачи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принимают учебную задачу, сформулированную вместе учителем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IV. Усвоение новых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знаний и способов действий.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r>
              <w:rPr>
                <w:rFonts w:ascii="Times New Roman" w:hAnsi="Times New Roman" w:cs="Times New Roman"/>
              </w:rPr>
              <w:br/>
              <w:t xml:space="preserve">к походу </w:t>
            </w:r>
            <w:r>
              <w:rPr>
                <w:rFonts w:ascii="Times New Roman" w:hAnsi="Times New Roman" w:cs="Times New Roman"/>
              </w:rPr>
              <w:br/>
              <w:t>на Восток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Фронтальная. Словесный, </w:t>
            </w:r>
            <w:r>
              <w:rPr>
                <w:rFonts w:ascii="Times New Roman" w:hAnsi="Times New Roman" w:cs="Times New Roman"/>
              </w:rPr>
              <w:lastRenderedPageBreak/>
              <w:t>наглядный. Рассказ учителя, работа с картой, 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Рассказывает о планах македонского царя.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Предположите, почему греки поддержали план похода на Восток?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работу с картой, обращает внимание на размеры Персидского царства.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 какой реки доходили владения персов на востоке? До какого моря на западе? До каких морей на севере?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Почему царь Македонии, несмотря </w:t>
            </w:r>
            <w:r>
              <w:rPr>
                <w:rFonts w:ascii="Times New Roman" w:hAnsi="Times New Roman" w:cs="Times New Roman"/>
              </w:rPr>
              <w:br/>
              <w:t>на огромные размеры Персидского царства, рассчитывал на успех похода?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Находят на карте и показывают 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Персидское царство, описывают его границы. Излагают суждения о причинах и следствиях исторических событий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умеют формулировать учебную задачу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основе 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соотнесения того, что уже известно и усвоено учащимся, и того, что еще неизвестно.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используют знаково-символические средства; устанавливают причинно-следственные связи, строят логическую цепь рассуждений; используют доказательство.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допускают существование различных точек зрения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с картой, </w:t>
            </w:r>
            <w:r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  <w:r>
              <w:rPr>
                <w:rFonts w:ascii="Times New Roman" w:hAnsi="Times New Roman" w:cs="Times New Roman"/>
              </w:rPr>
              <w:br/>
              <w:t>по вопросам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«Гордиев узел»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Коллективная. Словесный, проблемный. </w:t>
            </w:r>
            <w:r>
              <w:rPr>
                <w:rFonts w:ascii="Times New Roman" w:hAnsi="Times New Roman" w:cs="Times New Roman"/>
              </w:rPr>
              <w:br/>
              <w:t>Работа с документом, 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Предлагает прочитать документ «Из рассказов древних писателей об Александре Македонском» и ответить на вопрос: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Очень часто при возникновении сложной и запутанной ситуации мы употребляем крылатое выражение «разрубить гордиев узел». Подумайте, какие реальные исторические события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скрываются под этим выражением?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Анализируют исторический документ. Объясняют смысл крылатого выражения, приводят в подтверждение реальные исторические события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в сотрудничестве </w:t>
            </w:r>
            <w:r>
              <w:rPr>
                <w:rFonts w:ascii="Times New Roman" w:hAnsi="Times New Roman" w:cs="Times New Roman"/>
              </w:rPr>
              <w:br/>
              <w:t>с учителем, классом находят решение учебной задачи.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осуществляют поиск необходимой информации для выполнения учебных заданий с использованием документального источника; осуществляют анализ.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формулируют собственное мнение и позицию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документом, беседа по вопросам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Походы </w:t>
            </w:r>
            <w:r>
              <w:rPr>
                <w:rFonts w:ascii="Times New Roman" w:hAnsi="Times New Roman" w:cs="Times New Roman"/>
              </w:rPr>
              <w:lastRenderedPageBreak/>
              <w:t>Александра Македонского и создание огромной державы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Фронтальная. </w:t>
            </w:r>
            <w:r>
              <w:rPr>
                <w:rFonts w:ascii="Times New Roman" w:hAnsi="Times New Roman" w:cs="Times New Roman"/>
              </w:rPr>
              <w:lastRenderedPageBreak/>
              <w:t>Словесный, наглядный. Рассказ учителя, работа с картой, 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Используя карту и иллюстрации в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учебнике, рассказывает о походе Александра Македонского на Восток и о создании огромной державы. Знакомит с датами важнейших событий. Организует беседу по вопросам к § 42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Ориентируются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на карте, находят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места важнейших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сражений. Называют даты изучаемых событий. Фиксируют информацию в тетради (термины, даты)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 xml:space="preserve">используют </w:t>
            </w:r>
            <w:r>
              <w:rPr>
                <w:rFonts w:ascii="Times New Roman" w:hAnsi="Times New Roman" w:cs="Times New Roman"/>
              </w:rPr>
              <w:lastRenderedPageBreak/>
              <w:t>знаково-символические средства; структурируют знания.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воспринимают рассказ учителя; оформляют диалогическое высказывание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</w:rPr>
              <w:lastRenderedPageBreak/>
              <w:t>картой, беседа по вопросам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Александр Македонский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Индивидуальная, фронтальная. Словесный. Сообщение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Организует выступление учащегося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с сообщением об Александре Македонском.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Что вас привлекает в личности 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Македонского? Что вам не нравится в нем?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Рассказывают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об исторической личности, характеризуют ее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составляют сообщение, удерживают логику повествования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V. Закрепление знаний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способов действий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Словесный, наглядный. Работа с картой, 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Когда начался и когда закончился поход А. Македонского?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Покажите на карте Македонию, Персидское царство, места важнейших сражений.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Найдите города с одинаковым названием. Чем можно это объяснить?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Называют даты важнейших исторических событий. Находят на карте и показывают Македонию, Персидское царство, места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важнейших сражений, города Александрии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умеют осознанно и произвольно строить речевое высказывание в устной форме; используют знаково-символические средства; выдвигают гипотезы и обосновывают их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картой, беседа </w:t>
            </w:r>
            <w:r>
              <w:rPr>
                <w:rFonts w:ascii="Times New Roman" w:hAnsi="Times New Roman" w:cs="Times New Roman"/>
              </w:rPr>
              <w:br/>
              <w:t>по вопросам</w:t>
            </w:r>
          </w:p>
        </w:tc>
      </w:tr>
      <w:tr w:rsidR="00B30B03" w:rsidTr="00833391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VI. Информация о домашнем задании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Сообщение учителя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Комментирует задание.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46, 47 (3–7) в рабочей тетради. Индивидуальные задания: сообщения о достопримечательностях Александрии Египетской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Воспринимают задание, уточняют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принимают учебную задачу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</w:t>
            </w:r>
          </w:p>
          <w:p w:rsidR="00B30B03" w:rsidRDefault="00B30B03" w:rsidP="0083339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рабочей тетради, контурная карта, индивидуальные сообщения</w:t>
            </w:r>
          </w:p>
        </w:tc>
      </w:tr>
    </w:tbl>
    <w:p w:rsidR="00B30B03" w:rsidRDefault="00B30B03" w:rsidP="00B30B0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</w:rPr>
      </w:pPr>
    </w:p>
    <w:p w:rsidR="00B30B03" w:rsidRDefault="00B30B03" w:rsidP="00B30B03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B30B03" w:rsidRDefault="00B30B03" w:rsidP="00B30B03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B30B03" w:rsidRDefault="00B30B03" w:rsidP="00B30B03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B30B03" w:rsidRDefault="00B30B03" w:rsidP="00B30B03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B30B03" w:rsidRDefault="00B30B03" w:rsidP="00B30B03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0E1CE7" w:rsidRDefault="000E1CE7"/>
    <w:sectPr w:rsidR="000E1CE7" w:rsidSect="00B30B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03"/>
    <w:rsid w:val="00014CDD"/>
    <w:rsid w:val="00017DD3"/>
    <w:rsid w:val="000360D3"/>
    <w:rsid w:val="000433E6"/>
    <w:rsid w:val="00051593"/>
    <w:rsid w:val="00061D89"/>
    <w:rsid w:val="00064F7C"/>
    <w:rsid w:val="0008686A"/>
    <w:rsid w:val="0009329E"/>
    <w:rsid w:val="000B3A12"/>
    <w:rsid w:val="000C6C7C"/>
    <w:rsid w:val="000E014C"/>
    <w:rsid w:val="000E1CE7"/>
    <w:rsid w:val="000E35AF"/>
    <w:rsid w:val="000F02EB"/>
    <w:rsid w:val="00124C16"/>
    <w:rsid w:val="001438D0"/>
    <w:rsid w:val="0014737F"/>
    <w:rsid w:val="00174B3F"/>
    <w:rsid w:val="00175E6F"/>
    <w:rsid w:val="00184903"/>
    <w:rsid w:val="00196BDC"/>
    <w:rsid w:val="001A4BA7"/>
    <w:rsid w:val="001A7CF2"/>
    <w:rsid w:val="001E16C4"/>
    <w:rsid w:val="00225903"/>
    <w:rsid w:val="00226BC9"/>
    <w:rsid w:val="002422E2"/>
    <w:rsid w:val="0029304C"/>
    <w:rsid w:val="002A4560"/>
    <w:rsid w:val="002A6B95"/>
    <w:rsid w:val="003062E0"/>
    <w:rsid w:val="00316314"/>
    <w:rsid w:val="00324B55"/>
    <w:rsid w:val="0035059B"/>
    <w:rsid w:val="00381672"/>
    <w:rsid w:val="00385CF4"/>
    <w:rsid w:val="003A2D5B"/>
    <w:rsid w:val="003B1984"/>
    <w:rsid w:val="003C3D57"/>
    <w:rsid w:val="003C78BA"/>
    <w:rsid w:val="003F654B"/>
    <w:rsid w:val="00421CEC"/>
    <w:rsid w:val="00444113"/>
    <w:rsid w:val="0045485B"/>
    <w:rsid w:val="00467495"/>
    <w:rsid w:val="00486F99"/>
    <w:rsid w:val="004C21A4"/>
    <w:rsid w:val="004D4841"/>
    <w:rsid w:val="004E5F51"/>
    <w:rsid w:val="005017CA"/>
    <w:rsid w:val="00506A2E"/>
    <w:rsid w:val="005126DD"/>
    <w:rsid w:val="005278B2"/>
    <w:rsid w:val="005432D4"/>
    <w:rsid w:val="005441AF"/>
    <w:rsid w:val="0054526E"/>
    <w:rsid w:val="005B4128"/>
    <w:rsid w:val="005B7D1C"/>
    <w:rsid w:val="005C4AC9"/>
    <w:rsid w:val="005C6AD0"/>
    <w:rsid w:val="005D693B"/>
    <w:rsid w:val="005E1E5B"/>
    <w:rsid w:val="0062620A"/>
    <w:rsid w:val="00681724"/>
    <w:rsid w:val="006A11CB"/>
    <w:rsid w:val="006B342D"/>
    <w:rsid w:val="006C417E"/>
    <w:rsid w:val="006D079C"/>
    <w:rsid w:val="006E05B5"/>
    <w:rsid w:val="006F378F"/>
    <w:rsid w:val="0070335C"/>
    <w:rsid w:val="00705211"/>
    <w:rsid w:val="00714ABF"/>
    <w:rsid w:val="00721EFF"/>
    <w:rsid w:val="00722A17"/>
    <w:rsid w:val="00742F75"/>
    <w:rsid w:val="0075693C"/>
    <w:rsid w:val="007803F3"/>
    <w:rsid w:val="00785CCE"/>
    <w:rsid w:val="00790F59"/>
    <w:rsid w:val="00792ADD"/>
    <w:rsid w:val="007A139F"/>
    <w:rsid w:val="007B5336"/>
    <w:rsid w:val="007C0319"/>
    <w:rsid w:val="007C1F0A"/>
    <w:rsid w:val="007C2D41"/>
    <w:rsid w:val="007D3E84"/>
    <w:rsid w:val="008123D0"/>
    <w:rsid w:val="0081273B"/>
    <w:rsid w:val="00820302"/>
    <w:rsid w:val="00833737"/>
    <w:rsid w:val="00863D34"/>
    <w:rsid w:val="008A7470"/>
    <w:rsid w:val="008C3957"/>
    <w:rsid w:val="008D502D"/>
    <w:rsid w:val="008F1179"/>
    <w:rsid w:val="00906C10"/>
    <w:rsid w:val="00916C6D"/>
    <w:rsid w:val="009518F7"/>
    <w:rsid w:val="00961773"/>
    <w:rsid w:val="009A3724"/>
    <w:rsid w:val="009B771F"/>
    <w:rsid w:val="009C7221"/>
    <w:rsid w:val="009E3822"/>
    <w:rsid w:val="009E5C2F"/>
    <w:rsid w:val="00A0393B"/>
    <w:rsid w:val="00A22F99"/>
    <w:rsid w:val="00A57CE4"/>
    <w:rsid w:val="00A605D8"/>
    <w:rsid w:val="00A85AC1"/>
    <w:rsid w:val="00AA55C8"/>
    <w:rsid w:val="00AC293E"/>
    <w:rsid w:val="00AF3B5A"/>
    <w:rsid w:val="00B04771"/>
    <w:rsid w:val="00B10DA8"/>
    <w:rsid w:val="00B12D67"/>
    <w:rsid w:val="00B13B2A"/>
    <w:rsid w:val="00B13B53"/>
    <w:rsid w:val="00B16334"/>
    <w:rsid w:val="00B30B03"/>
    <w:rsid w:val="00B3281A"/>
    <w:rsid w:val="00B558AB"/>
    <w:rsid w:val="00B6522B"/>
    <w:rsid w:val="00B85BA4"/>
    <w:rsid w:val="00BA077E"/>
    <w:rsid w:val="00BA35EB"/>
    <w:rsid w:val="00BA614B"/>
    <w:rsid w:val="00BA695C"/>
    <w:rsid w:val="00BD454C"/>
    <w:rsid w:val="00BE5197"/>
    <w:rsid w:val="00C120D5"/>
    <w:rsid w:val="00C218EE"/>
    <w:rsid w:val="00C33B66"/>
    <w:rsid w:val="00C362A1"/>
    <w:rsid w:val="00C3717B"/>
    <w:rsid w:val="00C465DC"/>
    <w:rsid w:val="00C838F5"/>
    <w:rsid w:val="00C922B1"/>
    <w:rsid w:val="00CA0548"/>
    <w:rsid w:val="00CA0ACC"/>
    <w:rsid w:val="00CA5B5F"/>
    <w:rsid w:val="00CE4D95"/>
    <w:rsid w:val="00CF6C64"/>
    <w:rsid w:val="00D16508"/>
    <w:rsid w:val="00D65E61"/>
    <w:rsid w:val="00D66F06"/>
    <w:rsid w:val="00DB033D"/>
    <w:rsid w:val="00DB37FC"/>
    <w:rsid w:val="00DB7447"/>
    <w:rsid w:val="00DC1D4A"/>
    <w:rsid w:val="00DC23D9"/>
    <w:rsid w:val="00DD06A2"/>
    <w:rsid w:val="00DE0D39"/>
    <w:rsid w:val="00DF36A6"/>
    <w:rsid w:val="00E33190"/>
    <w:rsid w:val="00E5296E"/>
    <w:rsid w:val="00E612CD"/>
    <w:rsid w:val="00E77872"/>
    <w:rsid w:val="00EA21BB"/>
    <w:rsid w:val="00EB7DC1"/>
    <w:rsid w:val="00EC75E3"/>
    <w:rsid w:val="00EC7631"/>
    <w:rsid w:val="00EE0838"/>
    <w:rsid w:val="00EE6BAD"/>
    <w:rsid w:val="00EF7CDA"/>
    <w:rsid w:val="00F013A3"/>
    <w:rsid w:val="00F221AC"/>
    <w:rsid w:val="00F328E4"/>
    <w:rsid w:val="00F3613B"/>
    <w:rsid w:val="00F36FB1"/>
    <w:rsid w:val="00F4017E"/>
    <w:rsid w:val="00F54051"/>
    <w:rsid w:val="00F65E26"/>
    <w:rsid w:val="00F7170E"/>
    <w:rsid w:val="00F747DA"/>
    <w:rsid w:val="00F77826"/>
    <w:rsid w:val="00FA2059"/>
    <w:rsid w:val="00FA64C6"/>
    <w:rsid w:val="00FB1472"/>
    <w:rsid w:val="00FB3D6E"/>
    <w:rsid w:val="00FC2FF7"/>
    <w:rsid w:val="00FD0CEF"/>
    <w:rsid w:val="00FD3CDB"/>
    <w:rsid w:val="00FD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30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30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Шупульник Станислав</dc:creator>
  <cp:lastModifiedBy>Шупульник Станислав</cp:lastModifiedBy>
  <cp:revision>2</cp:revision>
  <dcterms:created xsi:type="dcterms:W3CDTF">2017-11-12T21:52:00Z</dcterms:created>
  <dcterms:modified xsi:type="dcterms:W3CDTF">2017-11-12T21:52:00Z</dcterms:modified>
</cp:coreProperties>
</file>